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C8" w:rsidRDefault="002A4DC8" w:rsidP="00CD621C">
      <w:pPr>
        <w:pStyle w:val="Bezodstpw"/>
      </w:pPr>
      <w:r>
        <w:t xml:space="preserve">   </w:t>
      </w:r>
      <w:r w:rsidR="00660B67">
        <w:rPr>
          <w:noProof/>
        </w:rPr>
        <w:drawing>
          <wp:inline distT="0" distB="0" distL="0" distR="0" wp14:anchorId="064D15EA" wp14:editId="564E61E3">
            <wp:extent cx="5753100" cy="971550"/>
            <wp:effectExtent l="0" t="0" r="0" b="0"/>
            <wp:docPr id="2" name="Obraz 2" descr="belk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lk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2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</w:t>
      </w:r>
    </w:p>
    <w:p w:rsidR="002A4DC8" w:rsidRDefault="002A4DC8" w:rsidP="002A4DC8">
      <w:pPr>
        <w:rPr>
          <w:sz w:val="28"/>
          <w:szCs w:val="28"/>
        </w:rPr>
      </w:pPr>
    </w:p>
    <w:p w:rsidR="002A4DC8" w:rsidRDefault="002A4DC8" w:rsidP="002A4D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Regulamin</w:t>
      </w:r>
    </w:p>
    <w:p w:rsidR="002A4DC8" w:rsidRDefault="002A4DC8" w:rsidP="002A4D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Festiwalu  Folklorystycznego Ziemi Przysuskiej</w:t>
      </w:r>
    </w:p>
    <w:p w:rsidR="002A4DC8" w:rsidRDefault="002A4DC8" w:rsidP="002A4D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Odrzywół, 17 listopad</w:t>
      </w:r>
      <w:r w:rsidR="00AD0959">
        <w:rPr>
          <w:sz w:val="28"/>
          <w:szCs w:val="28"/>
        </w:rPr>
        <w:t>a</w:t>
      </w:r>
      <w:r>
        <w:rPr>
          <w:sz w:val="28"/>
          <w:szCs w:val="28"/>
        </w:rPr>
        <w:t xml:space="preserve"> 2019r.</w:t>
      </w:r>
    </w:p>
    <w:p w:rsidR="002A4DC8" w:rsidRDefault="002A4DC8" w:rsidP="002A4DC8">
      <w:pPr>
        <w:rPr>
          <w:sz w:val="28"/>
          <w:szCs w:val="28"/>
        </w:rPr>
      </w:pPr>
    </w:p>
    <w:p w:rsidR="002A4DC8" w:rsidRDefault="002A4DC8" w:rsidP="002A4DC8">
      <w:pPr>
        <w:rPr>
          <w:sz w:val="28"/>
          <w:szCs w:val="28"/>
        </w:rPr>
      </w:pPr>
    </w:p>
    <w:p w:rsidR="002A4DC8" w:rsidRPr="002A4DC8" w:rsidRDefault="002A4DC8" w:rsidP="00CD621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Organizator: Stowarzyszenie Kulturalno-Oświatowe Ziemi Odrzywolskiej,</w:t>
      </w:r>
      <w:r w:rsidRPr="002A4DC8">
        <w:rPr>
          <w:sz w:val="28"/>
          <w:szCs w:val="28"/>
        </w:rPr>
        <w:t xml:space="preserve"> </w:t>
      </w:r>
      <w:r>
        <w:rPr>
          <w:sz w:val="28"/>
          <w:szCs w:val="28"/>
        </w:rPr>
        <w:t>Wójt Gminy Odrzywół,  Gminna Biblioteka Publiczna w Odrzywole.</w:t>
      </w:r>
    </w:p>
    <w:p w:rsidR="002A4DC8" w:rsidRDefault="002A4DC8" w:rsidP="00CD621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Patronat Medialny : Radio Plus,  Ziemia Przysuska.</w:t>
      </w:r>
    </w:p>
    <w:p w:rsidR="002A4DC8" w:rsidRDefault="002A4DC8" w:rsidP="00CD621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Cele imprezy:</w:t>
      </w:r>
    </w:p>
    <w:p w:rsidR="002A4DC8" w:rsidRDefault="002A4DC8" w:rsidP="00CD621C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>- popularyzacja i ochrona bogactwa kultury ludowej regionu     opoczyńsko – radomskiego.</w:t>
      </w:r>
    </w:p>
    <w:p w:rsidR="002A4DC8" w:rsidRDefault="002A4DC8" w:rsidP="00CD621C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prezentacja i kultywowanie rodzimego folkloru i lokalnej kultury  </w:t>
      </w:r>
    </w:p>
    <w:p w:rsidR="002A4DC8" w:rsidRDefault="002A4DC8" w:rsidP="00CD621C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kulinarnej.</w:t>
      </w:r>
    </w:p>
    <w:p w:rsidR="002A4DC8" w:rsidRDefault="002A4DC8" w:rsidP="00CD621C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>- edukacja regionalna.</w:t>
      </w:r>
    </w:p>
    <w:p w:rsidR="002A4DC8" w:rsidRDefault="002A4DC8" w:rsidP="00CD621C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>- ukazywanie twórczych aspiracji mieszkańców wsi.</w:t>
      </w:r>
    </w:p>
    <w:p w:rsidR="002A4DC8" w:rsidRDefault="002A4DC8" w:rsidP="00CD621C">
      <w:pPr>
        <w:pStyle w:val="Akapitzlist"/>
        <w:ind w:left="1080"/>
        <w:rPr>
          <w:sz w:val="28"/>
          <w:szCs w:val="28"/>
        </w:rPr>
      </w:pPr>
      <w:r>
        <w:rPr>
          <w:sz w:val="28"/>
          <w:szCs w:val="28"/>
        </w:rPr>
        <w:t>- promocja regionalna.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IV.      Zakres przedmiotowy festiwalu.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1.  Przedmiotem festiwalu jest prezentacja bogatego, dawnego    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kulturowego folkloru regionu opoczyńskiego i radomskiego, a  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przede  wszystkim takich form jak  muzyka , pieśń, taniec,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a także  prezentacja stoisk potraw regionalnych.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2. Uczestnicy Festiwalu oceniani są przez Jury powołane przez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Organizatora w kategoriach:</w:t>
      </w:r>
    </w:p>
    <w:p w:rsidR="002A4DC8" w:rsidRDefault="002A4DC8" w:rsidP="00CD621C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Zespoły ludowe dorosłe</w:t>
      </w:r>
    </w:p>
    <w:p w:rsidR="002A4DC8" w:rsidRDefault="002A4DC8" w:rsidP="00CD621C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Zespoły ludowe dziecięco-młodzieżowe</w:t>
      </w:r>
    </w:p>
    <w:p w:rsidR="002A4DC8" w:rsidRDefault="002A4DC8" w:rsidP="00CD621C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Kapele ludowe</w:t>
      </w:r>
    </w:p>
    <w:p w:rsidR="002A4DC8" w:rsidRDefault="002A4DC8" w:rsidP="00CD621C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Artyści indywidualni -  twórcy ludowi/ śpiewacy i instrumentaliści/</w:t>
      </w:r>
    </w:p>
    <w:p w:rsidR="002A4DC8" w:rsidRDefault="002A4DC8" w:rsidP="00CD621C">
      <w:pPr>
        <w:pStyle w:val="Akapitzlist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Stoiska regionalne KGW i Stowarzyszeń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3.   Przedmiotem wystąpień artystycznych jest wyłonienie twórczości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jednoznacznie nawiązującej</w:t>
      </w:r>
      <w:r w:rsidRPr="00391377">
        <w:rPr>
          <w:sz w:val="28"/>
          <w:szCs w:val="28"/>
        </w:rPr>
        <w:t xml:space="preserve"> </w:t>
      </w:r>
      <w:r>
        <w:rPr>
          <w:sz w:val="28"/>
          <w:szCs w:val="28"/>
        </w:rPr>
        <w:t>do kultury ludowej naszego regionu.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4.   Wykonawcy prezentują programy trwające :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a) zespoły i kapele – 3  utwory do 10 minut,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b) artyści indywidualni – 2 utwory do 4 min.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Ze względu na ramy czasowe festiwalu bardzo prosimy wykonawców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o dyscyplinę czasową. Po zakończeniu części oficjalnej kapele i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zespoły będą mogły dodatkowo wystąpić w części tanecznej.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5.   Nagrody Festiwalu: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a) Nagroda Specjalna(Grand Prix) w kategoriach :  zespoły ludowe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dorosłe, zespoły ludowe dziecięco –młodzieżowe, kapele ludowe,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artyści indywidualni 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b) Nagroda Specjalna (Grand Prix) dla najpiękniejszego stoiska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KGW lub Stowarzyszenia.</w:t>
      </w:r>
    </w:p>
    <w:p w:rsidR="002A4DC8" w:rsidRDefault="002A4DC8" w:rsidP="00CD621C">
      <w:pPr>
        <w:pStyle w:val="Akapitzlist"/>
        <w:numPr>
          <w:ilvl w:val="0"/>
          <w:numId w:val="3"/>
        </w:numPr>
        <w:rPr>
          <w:sz w:val="28"/>
          <w:szCs w:val="28"/>
        </w:rPr>
      </w:pPr>
      <w:r w:rsidRPr="000007C6">
        <w:rPr>
          <w:sz w:val="28"/>
          <w:szCs w:val="28"/>
        </w:rPr>
        <w:t>Wyróżnienia i nagrody rzeczowe.</w:t>
      </w:r>
      <w:r>
        <w:rPr>
          <w:sz w:val="28"/>
          <w:szCs w:val="28"/>
        </w:rPr>
        <w:t xml:space="preserve"> Wszystkie nagrody będą powiązane z programem występujących lub z prezentowanym stoiskiem  w największym stopniu nawiązującym do folkloru rodzimego.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6.    W ramach festiwalu odbędzie się prezentacja stoisk i dań regionalnych 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przygotowanych prze</w:t>
      </w:r>
      <w:r w:rsidR="00AD0959">
        <w:rPr>
          <w:sz w:val="28"/>
          <w:szCs w:val="28"/>
        </w:rPr>
        <w:t>z</w:t>
      </w:r>
      <w:r>
        <w:rPr>
          <w:sz w:val="28"/>
          <w:szCs w:val="28"/>
        </w:rPr>
        <w:t xml:space="preserve"> KGW i Stowarzyszenia Wiejskie.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7.    Organizatorzy zwracają koszy produktów zakupionych na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przygotowanie potraw regionalnych w kwocie 400 zł. W przypadku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większej ilości zgłoszeń Stowarzyszeń, KGW ( stoisk) niż miejsc,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organizatorzy zastrzegają ograniczenie uczestnictwa do 2   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Stowarzyszeń, KGW z danej gminy, powiatu przysuskiego. Decyduje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kolejność zgłoszeń.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8.   Organizatorzy zastrzegają sobie prawo odrzucenia zgłoszenia po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weryfikacji programu ewentualnego wykonawcy lub KGW i 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Stowarzyszenia.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V   Miejsce i termin: Odrzywół, Hala sportowa ul. Warszawska ,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D0959">
        <w:rPr>
          <w:sz w:val="28"/>
          <w:szCs w:val="28"/>
        </w:rPr>
        <w:t xml:space="preserve">    17 listopada 2019</w:t>
      </w:r>
      <w:r>
        <w:rPr>
          <w:sz w:val="28"/>
          <w:szCs w:val="28"/>
        </w:rPr>
        <w:t xml:space="preserve"> roku godz. 12.30 - 19.00</w:t>
      </w:r>
    </w:p>
    <w:p w:rsidR="002A4DC8" w:rsidRDefault="002A4DC8" w:rsidP="00CD621C">
      <w:pPr>
        <w:rPr>
          <w:sz w:val="28"/>
          <w:szCs w:val="28"/>
        </w:rPr>
      </w:pP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Wypełnione zgłoszenia należy nadsyłać na adres Urząd Gminy w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Odrzywole ul. Warszawska 53, 26- 425 Odrzywół lub Gminna Biblioteka </w:t>
      </w:r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 Publiczna w O</w:t>
      </w:r>
      <w:r w:rsidR="00CD621C">
        <w:rPr>
          <w:sz w:val="28"/>
          <w:szCs w:val="28"/>
        </w:rPr>
        <w:t>drzywole ul. Warszawska 53, e-ma</w:t>
      </w:r>
      <w:r>
        <w:rPr>
          <w:sz w:val="28"/>
          <w:szCs w:val="28"/>
        </w:rPr>
        <w:t xml:space="preserve">il:  </w:t>
      </w:r>
      <w:hyperlink r:id="rId9" w:history="1">
        <w:r w:rsidRPr="006008BC">
          <w:rPr>
            <w:rStyle w:val="Hipercze"/>
            <w:sz w:val="28"/>
            <w:szCs w:val="28"/>
          </w:rPr>
          <w:t>biblodrzy@poczta.fm</w:t>
        </w:r>
      </w:hyperlink>
    </w:p>
    <w:p w:rsidR="002A4DC8" w:rsidRDefault="002A4DC8" w:rsidP="00CD621C">
      <w:pPr>
        <w:rPr>
          <w:sz w:val="28"/>
          <w:szCs w:val="28"/>
        </w:rPr>
      </w:pPr>
      <w:r>
        <w:rPr>
          <w:sz w:val="28"/>
          <w:szCs w:val="28"/>
        </w:rPr>
        <w:t xml:space="preserve">     w terminie do dnia 08.11.2019r. </w:t>
      </w:r>
    </w:p>
    <w:p w:rsidR="002A4DC8" w:rsidRPr="000007C6" w:rsidRDefault="002A4DC8" w:rsidP="00CD621C">
      <w:pPr>
        <w:rPr>
          <w:sz w:val="28"/>
          <w:szCs w:val="28"/>
        </w:rPr>
      </w:pPr>
    </w:p>
    <w:p w:rsidR="002A4DC8" w:rsidRPr="00DD2FC5" w:rsidRDefault="002A4DC8" w:rsidP="002A4DC8">
      <w:pPr>
        <w:pStyle w:val="Akapitzlist"/>
        <w:ind w:left="163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4DC8" w:rsidRDefault="002A4DC8" w:rsidP="002A4DC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A4DC8" w:rsidRPr="0023131C" w:rsidRDefault="002A4DC8" w:rsidP="002A4DC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0959">
        <w:rPr>
          <w:sz w:val="28"/>
          <w:szCs w:val="28"/>
        </w:rPr>
        <w:t xml:space="preserve">                                                                              </w:t>
      </w:r>
      <w:bookmarkStart w:id="0" w:name="_GoBack"/>
      <w:bookmarkEnd w:id="0"/>
      <w:r w:rsidR="00AD0959">
        <w:rPr>
          <w:sz w:val="28"/>
          <w:szCs w:val="28"/>
        </w:rPr>
        <w:t xml:space="preserve"> Organizatorzy</w:t>
      </w:r>
    </w:p>
    <w:p w:rsidR="004822DB" w:rsidRDefault="004822DB"/>
    <w:sectPr w:rsidR="004822D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E3" w:rsidRDefault="00CD0EE3" w:rsidP="00CD621C">
      <w:r>
        <w:separator/>
      </w:r>
    </w:p>
  </w:endnote>
  <w:endnote w:type="continuationSeparator" w:id="0">
    <w:p w:rsidR="00CD0EE3" w:rsidRDefault="00CD0EE3" w:rsidP="00CD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E3" w:rsidRDefault="00CD0EE3" w:rsidP="00CD621C">
      <w:r>
        <w:separator/>
      </w:r>
    </w:p>
  </w:footnote>
  <w:footnote w:type="continuationSeparator" w:id="0">
    <w:p w:rsidR="00CD0EE3" w:rsidRDefault="00CD0EE3" w:rsidP="00CD6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21C" w:rsidRDefault="00CD621C">
    <w:pPr>
      <w:pStyle w:val="Nagwek"/>
    </w:pPr>
  </w:p>
  <w:p w:rsidR="00CD621C" w:rsidRDefault="00CD62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2B5B"/>
    <w:multiLevelType w:val="hybridMultilevel"/>
    <w:tmpl w:val="05CCD0A2"/>
    <w:lvl w:ilvl="0" w:tplc="B12ED3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A283F"/>
    <w:multiLevelType w:val="hybridMultilevel"/>
    <w:tmpl w:val="08946AB2"/>
    <w:lvl w:ilvl="0" w:tplc="51D4CCC4">
      <w:start w:val="1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326D2FCF"/>
    <w:multiLevelType w:val="hybridMultilevel"/>
    <w:tmpl w:val="A21EFE8A"/>
    <w:lvl w:ilvl="0" w:tplc="AF1C5FA4">
      <w:start w:val="3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C8"/>
    <w:rsid w:val="001B75F3"/>
    <w:rsid w:val="002A4DC8"/>
    <w:rsid w:val="003C504B"/>
    <w:rsid w:val="004822DB"/>
    <w:rsid w:val="00515565"/>
    <w:rsid w:val="00660B67"/>
    <w:rsid w:val="00AD0959"/>
    <w:rsid w:val="00CD0EE3"/>
    <w:rsid w:val="00CD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DC8"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4D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A4DC8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D621C"/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D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621C"/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62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621C"/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2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21C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DC8"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4D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A4DC8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D621C"/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D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621C"/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62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621C"/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2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21C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blodrzy@poczta.f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2019-10-11T09:40:00Z</dcterms:created>
  <dcterms:modified xsi:type="dcterms:W3CDTF">2019-10-14T08:01:00Z</dcterms:modified>
</cp:coreProperties>
</file>